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4229"/>
      </w:tblGrid>
      <w:tr w:rsidR="00691A11" w:rsidRPr="00691A11" w:rsidTr="00691A11">
        <w:trPr>
          <w:tblHeader/>
        </w:trPr>
        <w:tc>
          <w:tcPr>
            <w:tcW w:w="0" w:type="auto"/>
            <w:gridSpan w:val="2"/>
            <w:tcBorders>
              <w:top w:val="single" w:sz="12" w:space="0" w:color="0A0A0A"/>
              <w:left w:val="single" w:sz="2" w:space="0" w:color="0A0A0A"/>
              <w:bottom w:val="single" w:sz="12" w:space="0" w:color="0A0A0A"/>
              <w:right w:val="single" w:sz="2" w:space="0" w:color="0A0A0A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b/>
                <w:bCs/>
                <w:color w:val="0A0A0A"/>
                <w:spacing w:val="2"/>
                <w:sz w:val="18"/>
                <w:szCs w:val="18"/>
                <w:lang w:eastAsia="fr-BE"/>
              </w:rPr>
              <w:t>Année scolaire 2018-2019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Rentrée scolaire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lundi 3 septembre 2018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Fête de la Communauté française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jeudi 27 septembre 2018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Congé d'automne (Toussaint)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du lundi 29 octobre 2018 au vendredi 2 novembre 2018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Vacances d'hiver (Noël)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du lundi 24 décembre 2018 au vendredi 4 janvier 2019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Congé de détente (Carnaval)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du lundi 4 mars 2019 au vendredi 8 mars 2019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Vacances de printemps (Pâques)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du lundi 8 avril 2019 au lundi 22 avril 2019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Fête du 1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4"/>
                <w:szCs w:val="14"/>
                <w:bdr w:val="none" w:sz="0" w:space="0" w:color="auto" w:frame="1"/>
                <w:vertAlign w:val="superscript"/>
                <w:lang w:eastAsia="fr-BE"/>
              </w:rPr>
              <w:t>er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 mai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mercredi 1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4"/>
                <w:szCs w:val="14"/>
                <w:bdr w:val="none" w:sz="0" w:space="0" w:color="auto" w:frame="1"/>
                <w:vertAlign w:val="superscript"/>
                <w:lang w:eastAsia="fr-BE"/>
              </w:rPr>
              <w:t>er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 mai 2019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Congé de l'Ascension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jeudi 30 mai 2019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Lundi de Pentecôte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lundi 10 juin 2019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Les vacances d'été débutent le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lundi 1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4"/>
                <w:szCs w:val="14"/>
                <w:bdr w:val="none" w:sz="0" w:space="0" w:color="auto" w:frame="1"/>
                <w:vertAlign w:val="superscript"/>
                <w:lang w:eastAsia="fr-BE"/>
              </w:rPr>
              <w:t>er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 juillet 2019</w:t>
            </w:r>
          </w:p>
        </w:tc>
      </w:tr>
    </w:tbl>
    <w:p w:rsidR="00691A11" w:rsidRPr="00691A11" w:rsidRDefault="00691A11" w:rsidP="00691A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4303"/>
      </w:tblGrid>
      <w:tr w:rsidR="00691A11" w:rsidRPr="00691A11" w:rsidTr="00691A11">
        <w:trPr>
          <w:tblHeader/>
        </w:trPr>
        <w:tc>
          <w:tcPr>
            <w:tcW w:w="0" w:type="auto"/>
            <w:gridSpan w:val="2"/>
            <w:tcBorders>
              <w:top w:val="single" w:sz="12" w:space="0" w:color="0A0A0A"/>
              <w:left w:val="single" w:sz="2" w:space="0" w:color="0A0A0A"/>
              <w:bottom w:val="single" w:sz="12" w:space="0" w:color="0A0A0A"/>
              <w:right w:val="single" w:sz="2" w:space="0" w:color="0A0A0A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b/>
                <w:bCs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b/>
                <w:bCs/>
                <w:color w:val="0A0A0A"/>
                <w:spacing w:val="2"/>
                <w:sz w:val="18"/>
                <w:szCs w:val="18"/>
                <w:lang w:eastAsia="fr-BE"/>
              </w:rPr>
              <w:t>Année scolaire 2019-2020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Rentrée scolaire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lundi 2 septembre 2019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Fête de la Communauté française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vendredi 27 septembre 2019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Congé d'automne (Toussaint)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du lundi 28 octobre 2019 au vendredi 1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4"/>
                <w:szCs w:val="14"/>
                <w:bdr w:val="none" w:sz="0" w:space="0" w:color="auto" w:frame="1"/>
                <w:vertAlign w:val="superscript"/>
                <w:lang w:eastAsia="fr-BE"/>
              </w:rPr>
              <w:t>er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 novembre 2019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Commémoration du 11 novembre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lundi 11 novembre 2019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Vacances d'hiver (Noël)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du lundi 23 décembre 2019 au vendredi 3 janvier 2020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Congé de détente (Carnaval)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du lundi 24 février 2020 au vendredi 28 février 2020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Vacances de printemps (Pâques)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du lundi 6 avril 2020 au vendredi 17 avril 2020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Fête du 1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4"/>
                <w:szCs w:val="14"/>
                <w:bdr w:val="none" w:sz="0" w:space="0" w:color="auto" w:frame="1"/>
                <w:vertAlign w:val="superscript"/>
                <w:lang w:eastAsia="fr-BE"/>
              </w:rPr>
              <w:t>er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 mai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vendredi 1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4"/>
                <w:szCs w:val="14"/>
                <w:bdr w:val="none" w:sz="0" w:space="0" w:color="auto" w:frame="1"/>
                <w:vertAlign w:val="superscript"/>
                <w:lang w:eastAsia="fr-BE"/>
              </w:rPr>
              <w:t>er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 mai 2020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Congé de l'Ascension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jeudi 21 mai 2020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Congé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vendredi 22 mai 2020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Lundi de Pentecôte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lundi 1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4"/>
                <w:szCs w:val="14"/>
                <w:bdr w:val="none" w:sz="0" w:space="0" w:color="auto" w:frame="1"/>
                <w:vertAlign w:val="superscript"/>
                <w:lang w:eastAsia="fr-BE"/>
              </w:rPr>
              <w:t>er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 juin 2020</w:t>
            </w:r>
          </w:p>
        </w:tc>
      </w:tr>
      <w:tr w:rsidR="00691A11" w:rsidRPr="00691A11" w:rsidTr="00691A11"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Les vacances d'été débutent le</w:t>
            </w:r>
          </w:p>
        </w:tc>
        <w:tc>
          <w:tcPr>
            <w:tcW w:w="0" w:type="auto"/>
            <w:tcBorders>
              <w:top w:val="dashed" w:sz="2" w:space="0" w:color="0A0A0A"/>
              <w:left w:val="nil"/>
              <w:bottom w:val="dashed" w:sz="6" w:space="0" w:color="0A0A0A"/>
              <w:right w:val="nil"/>
            </w:tcBorders>
            <w:shd w:val="clear" w:color="auto" w:fill="F0F0F0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91A11" w:rsidRPr="00691A11" w:rsidRDefault="00691A11" w:rsidP="00691A11">
            <w:pPr>
              <w:spacing w:after="0" w:line="312" w:lineRule="atLeast"/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</w:pP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mercredi 1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4"/>
                <w:szCs w:val="14"/>
                <w:bdr w:val="none" w:sz="0" w:space="0" w:color="auto" w:frame="1"/>
                <w:vertAlign w:val="superscript"/>
                <w:lang w:eastAsia="fr-BE"/>
              </w:rPr>
              <w:t>er</w:t>
            </w:r>
            <w:r w:rsidRPr="00691A11">
              <w:rPr>
                <w:rFonts w:ascii="inherit" w:eastAsia="Times New Roman" w:hAnsi="inherit" w:cs="Arial"/>
                <w:color w:val="0A0A0A"/>
                <w:spacing w:val="2"/>
                <w:sz w:val="18"/>
                <w:szCs w:val="18"/>
                <w:lang w:eastAsia="fr-BE"/>
              </w:rPr>
              <w:t> juillet 2020</w:t>
            </w:r>
          </w:p>
        </w:tc>
      </w:tr>
    </w:tbl>
    <w:p w:rsidR="00132579" w:rsidRDefault="00132579">
      <w:bookmarkStart w:id="0" w:name="_GoBack"/>
      <w:bookmarkEnd w:id="0"/>
    </w:p>
    <w:sectPr w:rsidR="0013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12"/>
    <w:rsid w:val="00132579"/>
    <w:rsid w:val="00343412"/>
    <w:rsid w:val="0069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27F6E-19DA-4129-8579-4FC285B3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Jean-Sébastien</dc:creator>
  <cp:keywords/>
  <dc:description/>
  <cp:lastModifiedBy>Jean-Sébastien</cp:lastModifiedBy>
  <cp:revision>2</cp:revision>
  <dcterms:created xsi:type="dcterms:W3CDTF">2019-05-23T15:55:00Z</dcterms:created>
  <dcterms:modified xsi:type="dcterms:W3CDTF">2019-05-23T15:55:00Z</dcterms:modified>
</cp:coreProperties>
</file>